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19F" w:rsidRPr="00E904A3" w:rsidRDefault="001F0A9C" w:rsidP="0068119F">
      <w:pPr>
        <w:spacing w:line="240" w:lineRule="auto"/>
        <w:rPr>
          <w:rFonts w:ascii="Trebuchet MS" w:eastAsia="Arial" w:hAnsi="Trebuchet MS" w:cs="Arial"/>
          <w:color w:val="201F1E"/>
          <w:sz w:val="20"/>
          <w:szCs w:val="20"/>
        </w:rPr>
      </w:pPr>
      <w:hyperlink r:id="rId5" w:tgtFrame="_blank" w:history="1">
        <w:r w:rsidR="0068119F" w:rsidRPr="00E904A3">
          <w:rPr>
            <w:rStyle w:val="Hyperlink"/>
            <w:rFonts w:ascii="Trebuchet MS" w:eastAsia="Arial" w:hAnsi="Trebuchet MS" w:cs="Arial"/>
            <w:sz w:val="20"/>
            <w:szCs w:val="20"/>
          </w:rPr>
          <w:t>School jezelf bij en meld je aan via de Evenementenagenda.</w:t>
        </w:r>
      </w:hyperlink>
      <w:r w:rsidR="0068119F" w:rsidRPr="00E904A3">
        <w:rPr>
          <w:rFonts w:ascii="Trebuchet MS" w:eastAsia="Arial" w:hAnsi="Trebuchet MS" w:cs="Arial"/>
          <w:color w:val="201F1E"/>
          <w:sz w:val="20"/>
          <w:szCs w:val="20"/>
        </w:rPr>
        <w:br/>
        <w:t>Benieuwd waarin je je kunt laten bijscholen? Lees verder over de verschillende Bijscholingsdagen:</w:t>
      </w:r>
    </w:p>
    <w:p w:rsidR="003B3DE6" w:rsidRPr="0068119F" w:rsidRDefault="0068119F" w:rsidP="003B3DE6">
      <w:pPr>
        <w:pStyle w:val="Lijstalinea"/>
        <w:numPr>
          <w:ilvl w:val="0"/>
          <w:numId w:val="1"/>
        </w:numPr>
        <w:spacing w:line="240" w:lineRule="auto"/>
        <w:rPr>
          <w:rFonts w:ascii="Trebuchet MS" w:eastAsia="Arial" w:hAnsi="Trebuchet MS" w:cs="Arial"/>
          <w:b/>
          <w:color w:val="201F1E"/>
          <w:sz w:val="20"/>
          <w:szCs w:val="20"/>
        </w:rPr>
      </w:pPr>
      <w:bookmarkStart w:id="0" w:name="_GoBack"/>
      <w:r w:rsidRPr="0068119F">
        <w:rPr>
          <w:rFonts w:ascii="Trebuchet MS" w:eastAsia="Arial" w:hAnsi="Trebuchet MS" w:cs="Arial"/>
          <w:b/>
          <w:color w:val="201F1E"/>
          <w:sz w:val="20"/>
          <w:szCs w:val="20"/>
        </w:rPr>
        <w:t xml:space="preserve">Vrijdag 27 maart 2020 van 10.00-15.00 uur: </w:t>
      </w:r>
      <w:r w:rsidR="003B3DE6" w:rsidRPr="0068119F">
        <w:rPr>
          <w:rFonts w:ascii="Trebuchet MS" w:eastAsia="Arial" w:hAnsi="Trebuchet MS" w:cs="Arial"/>
          <w:b/>
          <w:color w:val="201F1E"/>
          <w:sz w:val="20"/>
          <w:szCs w:val="20"/>
        </w:rPr>
        <w:t>PDCA/Methodisch werken</w:t>
      </w:r>
    </w:p>
    <w:bookmarkEnd w:id="0"/>
    <w:p w:rsidR="003B3DE6" w:rsidRPr="003224D0" w:rsidRDefault="003B3DE6" w:rsidP="003B3DE6">
      <w:pPr>
        <w:pStyle w:val="Lijstalinea"/>
        <w:spacing w:line="240" w:lineRule="auto"/>
        <w:ind w:left="360"/>
        <w:rPr>
          <w:rFonts w:ascii="Trebuchet MS" w:eastAsia="Arial" w:hAnsi="Trebuchet MS" w:cs="Arial"/>
          <w:color w:val="201F1E"/>
          <w:sz w:val="20"/>
          <w:szCs w:val="20"/>
        </w:rPr>
      </w:pPr>
      <w:r w:rsidRPr="003224D0">
        <w:rPr>
          <w:rFonts w:ascii="Trebuchet MS" w:eastAsia="Arial" w:hAnsi="Trebuchet MS" w:cs="Arial"/>
          <w:color w:val="201F1E"/>
          <w:sz w:val="20"/>
          <w:szCs w:val="20"/>
        </w:rPr>
        <w:t>Iedereen zal de situatie herkennen dat je een spreker hebt uitgenodigd tijdens een ICO-bijeenkomst en nieuwe kennis hebt opgedaan. Maar wat doe je daar vervolgens mee? Er bestaan verschillende methodieken die je kunt gebruiken in je ICO-groep. Maar wanneer gebruik je nu welke methoden?</w:t>
      </w:r>
    </w:p>
    <w:p w:rsidR="0068119F" w:rsidRDefault="003B3DE6" w:rsidP="003B3DE6">
      <w:pPr>
        <w:pStyle w:val="Lijstalinea"/>
        <w:spacing w:line="240" w:lineRule="auto"/>
        <w:ind w:left="360"/>
        <w:rPr>
          <w:rFonts w:ascii="Trebuchet MS" w:eastAsia="Arial" w:hAnsi="Trebuchet MS" w:cs="Arial"/>
          <w:color w:val="201F1E"/>
          <w:sz w:val="20"/>
          <w:szCs w:val="20"/>
        </w:rPr>
      </w:pPr>
      <w:r w:rsidRPr="003224D0">
        <w:rPr>
          <w:rFonts w:ascii="Trebuchet MS" w:eastAsia="Arial" w:hAnsi="Trebuchet MS" w:cs="Arial"/>
          <w:color w:val="201F1E"/>
          <w:sz w:val="20"/>
          <w:szCs w:val="20"/>
        </w:rPr>
        <w:t>Hoe integreer je de kwaliteitscyclus (PDCA) in het werken met je ICO-groep en hoe gebruik je daarbij je jaarplan en jaarverslag? Deze vragen en meer komen aan bod tijdens deze bijscholingsdag.</w:t>
      </w:r>
    </w:p>
    <w:p w:rsidR="003B3DE6" w:rsidRPr="003B3DE6" w:rsidRDefault="003B3DE6" w:rsidP="003B3DE6">
      <w:pPr>
        <w:pStyle w:val="Lijstalinea"/>
        <w:spacing w:line="240" w:lineRule="auto"/>
        <w:ind w:left="360"/>
        <w:rPr>
          <w:rFonts w:ascii="Trebuchet MS" w:eastAsia="Arial" w:hAnsi="Trebuchet MS" w:cs="Arial"/>
          <w:color w:val="201F1E"/>
          <w:sz w:val="20"/>
          <w:szCs w:val="20"/>
        </w:rPr>
      </w:pPr>
    </w:p>
    <w:p w:rsidR="003B3DE6" w:rsidRDefault="0068119F" w:rsidP="003B3DE6">
      <w:pPr>
        <w:pStyle w:val="Lijstalinea"/>
        <w:numPr>
          <w:ilvl w:val="0"/>
          <w:numId w:val="1"/>
        </w:numPr>
        <w:spacing w:line="240" w:lineRule="auto"/>
        <w:rPr>
          <w:rFonts w:ascii="Trebuchet MS" w:eastAsia="Arial" w:hAnsi="Trebuchet MS" w:cs="Arial"/>
          <w:b/>
          <w:color w:val="201F1E"/>
          <w:sz w:val="20"/>
          <w:szCs w:val="20"/>
        </w:rPr>
      </w:pPr>
      <w:r w:rsidRPr="0068119F">
        <w:rPr>
          <w:rFonts w:ascii="Trebuchet MS" w:eastAsia="Arial" w:hAnsi="Trebuchet MS" w:cs="Arial"/>
          <w:b/>
          <w:color w:val="201F1E"/>
          <w:sz w:val="20"/>
          <w:szCs w:val="20"/>
        </w:rPr>
        <w:t xml:space="preserve">Donderdag 5 november 2020 van 15.00-20.00 uur: </w:t>
      </w:r>
      <w:r w:rsidR="003B3DE6" w:rsidRPr="0068119F">
        <w:rPr>
          <w:rFonts w:ascii="Trebuchet MS" w:eastAsia="Arial" w:hAnsi="Trebuchet MS" w:cs="Arial"/>
          <w:b/>
          <w:color w:val="201F1E"/>
          <w:sz w:val="20"/>
          <w:szCs w:val="20"/>
        </w:rPr>
        <w:t>Vijf werkvormen voor in je ICO-groep</w:t>
      </w:r>
    </w:p>
    <w:p w:rsidR="003B3DE6" w:rsidRDefault="003B3DE6" w:rsidP="003B3DE6">
      <w:pPr>
        <w:pStyle w:val="Lijstalinea"/>
        <w:spacing w:line="240" w:lineRule="auto"/>
        <w:ind w:left="360"/>
        <w:rPr>
          <w:rFonts w:ascii="Trebuchet MS" w:eastAsia="Arial" w:hAnsi="Trebuchet MS" w:cs="Arial"/>
          <w:color w:val="201F1E"/>
          <w:sz w:val="20"/>
          <w:szCs w:val="20"/>
        </w:rPr>
      </w:pPr>
      <w:r w:rsidRPr="0068119F">
        <w:rPr>
          <w:rFonts w:ascii="Trebuchet MS" w:eastAsia="Arial" w:hAnsi="Trebuchet MS" w:cs="Arial"/>
          <w:color w:val="201F1E"/>
          <w:sz w:val="20"/>
          <w:szCs w:val="20"/>
        </w:rPr>
        <w:t>Heb je een tijd</w:t>
      </w:r>
      <w:r>
        <w:rPr>
          <w:rFonts w:ascii="Trebuchet MS" w:eastAsia="Arial" w:hAnsi="Trebuchet MS" w:cs="Arial"/>
          <w:color w:val="201F1E"/>
          <w:sz w:val="20"/>
          <w:szCs w:val="20"/>
        </w:rPr>
        <w:t>je</w:t>
      </w:r>
      <w:r w:rsidRPr="0068119F">
        <w:rPr>
          <w:rFonts w:ascii="Trebuchet MS" w:eastAsia="Arial" w:hAnsi="Trebuchet MS" w:cs="Arial"/>
          <w:color w:val="201F1E"/>
          <w:sz w:val="20"/>
          <w:szCs w:val="20"/>
        </w:rPr>
        <w:t xml:space="preserve"> geleden de cursus tot ICO-begeleider gevolgd en ben je misschien niet </w:t>
      </w:r>
      <w:r>
        <w:rPr>
          <w:rFonts w:ascii="Trebuchet MS" w:eastAsia="Arial" w:hAnsi="Trebuchet MS" w:cs="Arial"/>
          <w:color w:val="201F1E"/>
          <w:sz w:val="20"/>
          <w:szCs w:val="20"/>
        </w:rPr>
        <w:t xml:space="preserve">(meer) </w:t>
      </w:r>
      <w:r w:rsidRPr="0068119F">
        <w:rPr>
          <w:rFonts w:ascii="Trebuchet MS" w:eastAsia="Arial" w:hAnsi="Trebuchet MS" w:cs="Arial"/>
          <w:color w:val="201F1E"/>
          <w:sz w:val="20"/>
          <w:szCs w:val="20"/>
        </w:rPr>
        <w:t>bekend met de 5 belangrijkste werkvormen?</w:t>
      </w:r>
      <w:r>
        <w:rPr>
          <w:rFonts w:ascii="Trebuchet MS" w:eastAsia="Arial" w:hAnsi="Trebuchet MS" w:cs="Arial"/>
          <w:color w:val="201F1E"/>
          <w:sz w:val="20"/>
          <w:szCs w:val="20"/>
        </w:rPr>
        <w:t xml:space="preserve"> Tijdens deze dag behandelen we deze werkvormen, zoals intervisie, methode nieuwe inzichten, richtlijnen bespreken etc. We gaan oefenen met het voorbereiden van de werkvorm en het begeleiden van het groepsproces tijdens een dergelijke werkvorm.</w:t>
      </w:r>
    </w:p>
    <w:p w:rsidR="003B3DE6" w:rsidRDefault="003B3DE6" w:rsidP="003B3DE6">
      <w:pPr>
        <w:pStyle w:val="Lijstalinea"/>
        <w:spacing w:line="240" w:lineRule="auto"/>
        <w:ind w:left="360"/>
        <w:rPr>
          <w:rFonts w:ascii="Trebuchet MS" w:eastAsia="Arial" w:hAnsi="Trebuchet MS" w:cs="Arial"/>
          <w:color w:val="201F1E"/>
          <w:sz w:val="20"/>
          <w:szCs w:val="20"/>
        </w:rPr>
      </w:pPr>
      <w:r>
        <w:rPr>
          <w:rFonts w:ascii="Trebuchet MS" w:eastAsia="Arial" w:hAnsi="Trebuchet MS" w:cs="Arial"/>
          <w:color w:val="201F1E"/>
          <w:sz w:val="20"/>
          <w:szCs w:val="20"/>
        </w:rPr>
        <w:t>We gaan snel door de werkvormen heen, maar van iedere werkvorm is een duidelijke checklist beschikbaar die je meekrijgt en met je ICO-groep kunt delen.</w:t>
      </w:r>
    </w:p>
    <w:p w:rsidR="003224D0" w:rsidRPr="003224D0" w:rsidRDefault="003224D0" w:rsidP="003B3DE6">
      <w:pPr>
        <w:pStyle w:val="Lijstalinea"/>
        <w:spacing w:line="240" w:lineRule="auto"/>
        <w:ind w:left="360"/>
        <w:rPr>
          <w:rFonts w:ascii="Trebuchet MS" w:eastAsia="Arial" w:hAnsi="Trebuchet MS" w:cs="Arial"/>
          <w:b/>
          <w:color w:val="201F1E"/>
          <w:sz w:val="20"/>
          <w:szCs w:val="20"/>
        </w:rPr>
      </w:pPr>
    </w:p>
    <w:p w:rsidR="0068119F" w:rsidRDefault="0068119F" w:rsidP="0068119F">
      <w:pPr>
        <w:pStyle w:val="Lijstalinea"/>
        <w:numPr>
          <w:ilvl w:val="0"/>
          <w:numId w:val="1"/>
        </w:numPr>
        <w:spacing w:line="240" w:lineRule="auto"/>
        <w:rPr>
          <w:rFonts w:ascii="Trebuchet MS" w:eastAsia="Arial" w:hAnsi="Trebuchet MS" w:cs="Arial"/>
          <w:b/>
          <w:color w:val="201F1E"/>
          <w:sz w:val="20"/>
          <w:szCs w:val="20"/>
        </w:rPr>
      </w:pPr>
      <w:r w:rsidRPr="003224D0">
        <w:rPr>
          <w:rFonts w:ascii="Trebuchet MS" w:eastAsia="Arial" w:hAnsi="Trebuchet MS" w:cs="Arial"/>
          <w:b/>
          <w:color w:val="201F1E"/>
          <w:sz w:val="20"/>
          <w:szCs w:val="20"/>
        </w:rPr>
        <w:t>Donderdag 18 maart 2021 van 15.00-20.00 uur: Literatuur zoeken</w:t>
      </w:r>
    </w:p>
    <w:p w:rsidR="003722B9" w:rsidRPr="003722B9" w:rsidRDefault="003722B9" w:rsidP="003722B9">
      <w:pPr>
        <w:pStyle w:val="Lijstalinea"/>
        <w:spacing w:line="240" w:lineRule="auto"/>
        <w:ind w:left="360"/>
        <w:rPr>
          <w:rFonts w:ascii="Trebuchet MS" w:eastAsia="Arial" w:hAnsi="Trebuchet MS" w:cs="Arial"/>
          <w:color w:val="201F1E"/>
          <w:sz w:val="20"/>
          <w:szCs w:val="20"/>
        </w:rPr>
      </w:pPr>
      <w:r w:rsidRPr="003722B9">
        <w:rPr>
          <w:rFonts w:ascii="Trebuchet MS" w:eastAsia="Arial" w:hAnsi="Trebuchet MS" w:cs="Arial"/>
          <w:color w:val="201F1E"/>
          <w:sz w:val="20"/>
          <w:szCs w:val="20"/>
        </w:rPr>
        <w:t>In het afgelopen decennium is de hoeveelheid informatie op het internet gigantisch toegenomen. Ondertussen is het internet uitgegroeid tot een onuitputtelijke informatiebron. Als mondzorgprofessional valt het niet altijd mee om op internet betrouwbare informatie te vinden.</w:t>
      </w:r>
    </w:p>
    <w:p w:rsidR="003722B9" w:rsidRPr="003722B9" w:rsidRDefault="003722B9" w:rsidP="003722B9">
      <w:pPr>
        <w:pStyle w:val="Lijstalinea"/>
        <w:spacing w:line="240" w:lineRule="auto"/>
        <w:ind w:left="360"/>
        <w:rPr>
          <w:rFonts w:ascii="Trebuchet MS" w:eastAsia="Arial" w:hAnsi="Trebuchet MS" w:cs="Arial"/>
          <w:color w:val="201F1E"/>
          <w:sz w:val="20"/>
          <w:szCs w:val="20"/>
        </w:rPr>
      </w:pPr>
    </w:p>
    <w:p w:rsidR="003224D0" w:rsidRPr="003722B9" w:rsidRDefault="003722B9" w:rsidP="003722B9">
      <w:pPr>
        <w:pStyle w:val="Lijstalinea"/>
        <w:spacing w:line="240" w:lineRule="auto"/>
        <w:ind w:left="360"/>
        <w:rPr>
          <w:rFonts w:ascii="Trebuchet MS" w:eastAsia="Arial" w:hAnsi="Trebuchet MS" w:cs="Arial"/>
          <w:color w:val="201F1E"/>
          <w:sz w:val="20"/>
          <w:szCs w:val="20"/>
        </w:rPr>
      </w:pPr>
      <w:r w:rsidRPr="003722B9">
        <w:rPr>
          <w:rFonts w:ascii="Trebuchet MS" w:eastAsia="Arial" w:hAnsi="Trebuchet MS" w:cs="Arial"/>
          <w:color w:val="201F1E"/>
          <w:sz w:val="20"/>
          <w:szCs w:val="20"/>
        </w:rPr>
        <w:t>Tijdens deze workshop ga je oefenen met het systematisch zoeken naar onderzoeksliteratuur. Je leert keywords, booleaanse operatoren, filters en criteria te gebruiken. Met behulp van een aantal opdrachten ga je deze zoektechnieken vervolgens oefenen in PubMed. De technieken zijn ook van toepassing op zoekmachines als TRIP en Cochrane. Verder passeren verschillende relevante eigenschappen van onderzoeksdesigns de revue. Het volgen van deze workshop breidt je kennis en vaardigheden op dit gebied uit en je raakt meer bedreven in het zoeken van wetenschappelijke literatuur op internetzoekmachines als PubMed.</w:t>
      </w:r>
    </w:p>
    <w:p w:rsidR="003224D0" w:rsidRPr="003224D0" w:rsidRDefault="003224D0" w:rsidP="003224D0">
      <w:pPr>
        <w:pStyle w:val="Lijstalinea"/>
        <w:spacing w:line="240" w:lineRule="auto"/>
        <w:ind w:left="360"/>
        <w:rPr>
          <w:rFonts w:ascii="Trebuchet MS" w:eastAsia="Arial" w:hAnsi="Trebuchet MS" w:cs="Arial"/>
          <w:b/>
          <w:color w:val="201F1E"/>
          <w:sz w:val="20"/>
          <w:szCs w:val="20"/>
        </w:rPr>
      </w:pPr>
    </w:p>
    <w:p w:rsidR="0068119F" w:rsidRDefault="0068119F" w:rsidP="0068119F">
      <w:pPr>
        <w:pStyle w:val="Lijstalinea"/>
        <w:numPr>
          <w:ilvl w:val="0"/>
          <w:numId w:val="1"/>
        </w:numPr>
        <w:spacing w:line="240" w:lineRule="auto"/>
        <w:rPr>
          <w:rFonts w:ascii="Trebuchet MS" w:eastAsia="Arial" w:hAnsi="Trebuchet MS" w:cs="Arial"/>
          <w:b/>
          <w:color w:val="201F1E"/>
          <w:sz w:val="20"/>
          <w:szCs w:val="20"/>
        </w:rPr>
      </w:pPr>
      <w:r w:rsidRPr="003224D0">
        <w:rPr>
          <w:rFonts w:ascii="Trebuchet MS" w:eastAsia="Arial" w:hAnsi="Trebuchet MS" w:cs="Arial"/>
          <w:b/>
          <w:color w:val="201F1E"/>
          <w:sz w:val="20"/>
          <w:szCs w:val="20"/>
        </w:rPr>
        <w:t>Vrijdag 5 november 2021 van 10.00-15.00 uur: Teamrollen binnen jouw ICO-groep</w:t>
      </w:r>
    </w:p>
    <w:p w:rsidR="003224D0" w:rsidRDefault="003224D0" w:rsidP="003224D0">
      <w:pPr>
        <w:pStyle w:val="Lijstalinea"/>
        <w:spacing w:line="240" w:lineRule="auto"/>
        <w:ind w:left="360"/>
        <w:rPr>
          <w:rFonts w:ascii="Trebuchet MS" w:eastAsia="Arial" w:hAnsi="Trebuchet MS" w:cs="Arial"/>
          <w:color w:val="201F1E"/>
          <w:sz w:val="20"/>
          <w:szCs w:val="20"/>
        </w:rPr>
      </w:pPr>
      <w:r>
        <w:rPr>
          <w:rFonts w:ascii="Trebuchet MS" w:eastAsia="Arial" w:hAnsi="Trebuchet MS" w:cs="Arial"/>
          <w:color w:val="201F1E"/>
          <w:sz w:val="20"/>
          <w:szCs w:val="20"/>
        </w:rPr>
        <w:t>Je zou jouw ICO-groep als een team kunnen beschouwen. En in ieder team kiezen personen bepaalde rollen. Sommige personen zijn een duidelijk leider, anderen houden ervan als het gezellig is. Om met elkaar in gesprek te gaan over ieders bijdrage zijn de teamrollen van Belbin een handig instrument. In deze bijeenkomst gaan we daar verder op in. Bij het bespreken van de teamrollen komt het geven van feedback om de hoek kijken. Ben je daar als groep nog niet aan toe, bijvoorbeeld wanneer het onderling vertrouwen nog laag is, is deze werkvorm niet zo geschikt.</w:t>
      </w:r>
    </w:p>
    <w:p w:rsidR="003224D0" w:rsidRPr="003224D0" w:rsidRDefault="003224D0" w:rsidP="003224D0">
      <w:pPr>
        <w:pStyle w:val="Lijstalinea"/>
        <w:spacing w:line="240" w:lineRule="auto"/>
        <w:ind w:left="360"/>
        <w:rPr>
          <w:rFonts w:ascii="Trebuchet MS" w:eastAsia="Arial" w:hAnsi="Trebuchet MS" w:cs="Arial"/>
          <w:color w:val="201F1E"/>
          <w:sz w:val="20"/>
          <w:szCs w:val="20"/>
        </w:rPr>
      </w:pPr>
    </w:p>
    <w:p w:rsidR="00BC33FD" w:rsidRDefault="00BC33FD" w:rsidP="003B3DE6"/>
    <w:sectPr w:rsidR="00BC3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EDA"/>
    <w:multiLevelType w:val="hybridMultilevel"/>
    <w:tmpl w:val="B7D0233E"/>
    <w:lvl w:ilvl="0" w:tplc="B28C3334">
      <w:numFmt w:val="bullet"/>
      <w:lvlText w:val="-"/>
      <w:lvlJc w:val="left"/>
      <w:pPr>
        <w:ind w:left="360" w:hanging="360"/>
      </w:pPr>
      <w:rPr>
        <w:rFonts w:ascii="Trebuchet MS" w:eastAsia="Arial" w:hAnsi="Trebuchet M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9F"/>
    <w:rsid w:val="001F0A9C"/>
    <w:rsid w:val="003224D0"/>
    <w:rsid w:val="003722B9"/>
    <w:rsid w:val="003B3DE6"/>
    <w:rsid w:val="006030C6"/>
    <w:rsid w:val="0068119F"/>
    <w:rsid w:val="0077365C"/>
    <w:rsid w:val="00BC33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80170-A7B4-44BB-BA19-AB98F8CD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119F"/>
    <w:pPr>
      <w:spacing w:after="160" w:line="259" w:lineRule="auto"/>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119F"/>
    <w:rPr>
      <w:color w:val="0000FF" w:themeColor="hyperlink"/>
      <w:u w:val="single"/>
    </w:rPr>
  </w:style>
  <w:style w:type="character" w:styleId="Verwijzingopmerking">
    <w:name w:val="annotation reference"/>
    <w:basedOn w:val="Standaardalinea-lettertype"/>
    <w:uiPriority w:val="99"/>
    <w:semiHidden/>
    <w:unhideWhenUsed/>
    <w:rsid w:val="0068119F"/>
    <w:rPr>
      <w:sz w:val="16"/>
      <w:szCs w:val="16"/>
    </w:rPr>
  </w:style>
  <w:style w:type="paragraph" w:styleId="Tekstopmerking">
    <w:name w:val="annotation text"/>
    <w:basedOn w:val="Standaard"/>
    <w:link w:val="TekstopmerkingChar"/>
    <w:uiPriority w:val="99"/>
    <w:semiHidden/>
    <w:unhideWhenUsed/>
    <w:rsid w:val="006811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119F"/>
    <w:rPr>
      <w:rFonts w:asciiTheme="minorHAnsi" w:hAnsiTheme="minorHAnsi"/>
    </w:rPr>
  </w:style>
  <w:style w:type="paragraph" w:styleId="Lijstalinea">
    <w:name w:val="List Paragraph"/>
    <w:basedOn w:val="Standaard"/>
    <w:uiPriority w:val="34"/>
    <w:qFormat/>
    <w:rsid w:val="0068119F"/>
    <w:pPr>
      <w:ind w:left="720"/>
      <w:contextualSpacing/>
    </w:pPr>
  </w:style>
  <w:style w:type="paragraph" w:styleId="Ballontekst">
    <w:name w:val="Balloon Text"/>
    <w:basedOn w:val="Standaard"/>
    <w:link w:val="BallontekstChar"/>
    <w:uiPriority w:val="99"/>
    <w:semiHidden/>
    <w:unhideWhenUsed/>
    <w:rsid w:val="006811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ndhygienisten.nl/evenement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Kuijs, Hilde</dc:creator>
  <cp:lastModifiedBy>Kuijs, Hilde</cp:lastModifiedBy>
  <cp:revision>2</cp:revision>
  <dcterms:created xsi:type="dcterms:W3CDTF">2019-12-23T11:37:00Z</dcterms:created>
  <dcterms:modified xsi:type="dcterms:W3CDTF">2019-12-23T11:37:00Z</dcterms:modified>
</cp:coreProperties>
</file>